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E7" w:rsidRPr="00CE3519" w:rsidRDefault="002F63E7" w:rsidP="002F63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E3519">
        <w:rPr>
          <w:rFonts w:ascii="Arial" w:hAnsi="Arial" w:cs="Arial"/>
          <w:b/>
          <w:bCs/>
        </w:rPr>
        <w:t>APÊNDICE DO ANEXO I</w:t>
      </w:r>
      <w:r w:rsidRPr="00CE3519">
        <w:rPr>
          <w:rFonts w:ascii="Arial" w:hAnsi="Arial" w:cs="Arial"/>
        </w:rPr>
        <w:br/>
      </w:r>
      <w:r w:rsidRPr="00CE3519">
        <w:rPr>
          <w:rFonts w:ascii="Arial" w:hAnsi="Arial" w:cs="Arial"/>
          <w:b/>
          <w:bCs/>
        </w:rPr>
        <w:t>ESTUDO TÉCNICO PRELIMINAR</w:t>
      </w:r>
      <w:r w:rsidRPr="00CE3519">
        <w:rPr>
          <w:rFonts w:ascii="Arial" w:hAnsi="Arial" w:cs="Arial"/>
        </w:rPr>
        <w:br/>
      </w:r>
      <w:r w:rsidRPr="00CE3519">
        <w:rPr>
          <w:rFonts w:ascii="Arial" w:hAnsi="Arial" w:cs="Arial"/>
          <w:b/>
          <w:bCs/>
        </w:rPr>
        <w:t>ANEXO I</w:t>
      </w:r>
    </w:p>
    <w:p w:rsidR="002F63E7" w:rsidRPr="00CE3519" w:rsidRDefault="002F63E7" w:rsidP="002F63E7">
      <w:pPr>
        <w:spacing w:line="360" w:lineRule="auto"/>
        <w:jc w:val="center"/>
        <w:rPr>
          <w:rFonts w:ascii="Arial" w:hAnsi="Arial" w:cs="Arial"/>
        </w:rPr>
      </w:pP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1 - DEFINIÇÃO DO OBJETO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1.2. Constitui objeto o CREDENCIAMENTO captação e seleção de cotas de patrocínio, na forma de apoio institucional, financeiro ou mediante fornecimento de bens e serviços, pa</w:t>
      </w:r>
      <w:r>
        <w:rPr>
          <w:rFonts w:ascii="Arial" w:hAnsi="Arial" w:cs="Arial"/>
        </w:rPr>
        <w:t xml:space="preserve">ra a realização da FESTA DA VIRADA DO ANO DE 2025 PARA 2026, </w:t>
      </w:r>
      <w:r w:rsidRPr="00CE3519">
        <w:rPr>
          <w:rFonts w:ascii="Arial" w:hAnsi="Arial" w:cs="Arial"/>
        </w:rPr>
        <w:t>conforme, especificações constantes no edital - Termo de Referência e outros anexos, para atender a dem</w:t>
      </w:r>
      <w:r>
        <w:rPr>
          <w:rFonts w:ascii="Arial" w:hAnsi="Arial" w:cs="Arial"/>
        </w:rPr>
        <w:t xml:space="preserve">anda da Secretaria Municipal de </w:t>
      </w:r>
      <w:r w:rsidRPr="00CE3519">
        <w:rPr>
          <w:rFonts w:ascii="Arial" w:hAnsi="Arial" w:cs="Arial"/>
        </w:rPr>
        <w:t>Tur</w:t>
      </w:r>
      <w:r>
        <w:rPr>
          <w:rFonts w:ascii="Arial" w:hAnsi="Arial" w:cs="Arial"/>
        </w:rPr>
        <w:t>ismo, na realização da FESTA DA VIRADA DA CIDADE DE MUTUM-MG.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"/>
        <w:gridCol w:w="723"/>
        <w:gridCol w:w="1591"/>
        <w:gridCol w:w="2650"/>
        <w:gridCol w:w="2780"/>
      </w:tblGrid>
      <w:tr w:rsidR="002F63E7" w:rsidRPr="00CE3519" w:rsidTr="0016382A">
        <w:tc>
          <w:tcPr>
            <w:tcW w:w="0" w:type="auto"/>
            <w:hideMark/>
          </w:tcPr>
          <w:p w:rsidR="002F63E7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E3519">
              <w:rPr>
                <w:rFonts w:ascii="Arial" w:hAnsi="Arial" w:cs="Arial"/>
                <w:b/>
                <w:bCs/>
              </w:rPr>
              <w:t>Cota</w:t>
            </w:r>
          </w:p>
          <w:p w:rsidR="002F63E7" w:rsidRPr="00CE3519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0" w:type="auto"/>
            <w:hideMark/>
          </w:tcPr>
          <w:p w:rsidR="002F63E7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E3519">
              <w:rPr>
                <w:rFonts w:ascii="Arial" w:hAnsi="Arial" w:cs="Arial"/>
                <w:b/>
                <w:bCs/>
              </w:rPr>
              <w:t>QTD</w:t>
            </w:r>
          </w:p>
          <w:p w:rsidR="002F63E7" w:rsidRPr="00CE3519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0" w:type="auto"/>
            <w:hideMark/>
          </w:tcPr>
          <w:p w:rsidR="002F63E7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E3519">
              <w:rPr>
                <w:rFonts w:ascii="Arial" w:hAnsi="Arial" w:cs="Arial"/>
                <w:b/>
                <w:bCs/>
              </w:rPr>
              <w:t>Valor (R$)</w:t>
            </w:r>
          </w:p>
          <w:p w:rsidR="002F63E7" w:rsidRPr="00CE3519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R$10.500,00</w:t>
            </w:r>
          </w:p>
        </w:tc>
        <w:tc>
          <w:tcPr>
            <w:tcW w:w="0" w:type="auto"/>
            <w:hideMark/>
          </w:tcPr>
          <w:p w:rsidR="002F63E7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E3519">
              <w:rPr>
                <w:rFonts w:ascii="Arial" w:hAnsi="Arial" w:cs="Arial"/>
                <w:b/>
                <w:bCs/>
              </w:rPr>
              <w:t>Descrição</w:t>
            </w:r>
          </w:p>
          <w:p w:rsidR="002F63E7" w:rsidRPr="00CE3519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Patrocínio para a festa da Virada do ano da cidade de Mutum-MG</w:t>
            </w:r>
          </w:p>
        </w:tc>
        <w:tc>
          <w:tcPr>
            <w:tcW w:w="0" w:type="auto"/>
            <w:hideMark/>
          </w:tcPr>
          <w:p w:rsidR="002F63E7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E3519">
              <w:rPr>
                <w:rFonts w:ascii="Arial" w:hAnsi="Arial" w:cs="Arial"/>
                <w:b/>
                <w:bCs/>
              </w:rPr>
              <w:t>Contrapartidas</w:t>
            </w:r>
          </w:p>
          <w:p w:rsidR="002F63E7" w:rsidRPr="00CE3519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Propaganda da empresa no palco principal da festa.</w:t>
            </w:r>
          </w:p>
        </w:tc>
      </w:tr>
    </w:tbl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2. DA REPRESENTAÇÃO E DO CREDENCIAMENTO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2.1.1. SE PESSOA JURÍDICA: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2.1.1.1. RG (Registro Geral) – representante legal.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2.1.1.2. CPF (Cadastro de Pessoa Física) – representante legal.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2.1.1.3. Comprovante de residência – representante legal.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2.1.1.4. Cartão CNPJ (para pessoa jurídica).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2.1.1.5. Estatuto Social ou Contrato Social devidamente registrado.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2.1.1.6. Se por seu titular, diretor, sócio ou gerente, munido de cópia do Estatuto Social ou Contrato Social devidamente registrado e que lhe confira poderes expressos para exercerem direitos e assumir obrigações em decorrência de tal investidura, devendo identificar-se, exibindo a carteira de identidade ou outro documento equivalente;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 xml:space="preserve">2.1.1.7. Se por outra pessoa, devidamente munida por instrumento particular de procuração, devidamente acompanhada da fotocópia do contrato / Termo de </w:t>
      </w:r>
      <w:r w:rsidRPr="00CE3519">
        <w:rPr>
          <w:rFonts w:ascii="Arial" w:hAnsi="Arial" w:cs="Arial"/>
        </w:rPr>
        <w:lastRenderedPageBreak/>
        <w:t>Permissão de Uso Social da empresa, com poderes de praticar todos atos pertinentes ao certame / credenciamento em nome da representada, devendo identificar-se, exibindo a carteira de identidade ou outro documento equivalente.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2.1.2. SE PESSOA FÍSICA: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2.1.2.1. RG (Registro Geral) – representante legal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2.1.2.2. CPF (Cadastro de Pessoa Física) – representante legal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2.1.2.3. Comprovante de residência – representante legal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2.1.2.4. Se por outra pessoa, devidamente munida por instrumento particular de procuração, com poderes de praticar todos atos pertinentes ao certame / credenciamento em nome da representada, devendo identificar-se, exibindo a carteira de identidade ou outro documento equivalente.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 xml:space="preserve">2.2. As inscrições serão realizadas exclusivamente por meio do envio da documentação indicado no Item 2.1 e 2.2 - A ordem de recebimento de toda documentação solicitada e entregue diretamente na Secretaria Municipal </w:t>
      </w:r>
      <w:r>
        <w:rPr>
          <w:rFonts w:ascii="Arial" w:hAnsi="Arial" w:cs="Arial"/>
        </w:rPr>
        <w:t xml:space="preserve">de </w:t>
      </w:r>
      <w:r w:rsidRPr="00CE3519">
        <w:rPr>
          <w:rFonts w:ascii="Arial" w:hAnsi="Arial" w:cs="Arial"/>
        </w:rPr>
        <w:t>Turismo, será considerada como critério de classificação, até atingir o limite de patrocínio disponíveis.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2.3. Realização do pagamento do DAM (Documento de Arrecadação Municipal) referente ao uso do espaço publicitário.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2.4. Poderá participar desta Chamada Pública qualquer interessado, seja pessoa física ou jurídica, que comprove possuir os requisitos mínimos de qualificação exigidos neste Edital.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2.5. A participação na presente Chamada Pública implica na acessibilidade plena das condições expressas neste Edital.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 xml:space="preserve">2.7. </w:t>
      </w:r>
      <w:r w:rsidRPr="00CE3519">
        <w:rPr>
          <w:rFonts w:ascii="Arial" w:hAnsi="Arial" w:cs="Arial"/>
          <w:b/>
          <w:bCs/>
        </w:rPr>
        <w:t>Não poderão participar da licitação / Credenciados: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I - autor do anteprojeto, do projeto básico ou do projeto executivo, pessoa física ou jurídica, quando a licitação versar sobre obra, serviços ou fornecimento de bens a ele relacionados;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 xml:space="preserve">II - empresa, isoladamente ou em consórcio, responsável pela elaboração do projeto básico ou do projeto executivo, ou empresa da qual o autor do projeto </w:t>
      </w:r>
      <w:r w:rsidRPr="00CE3519">
        <w:rPr>
          <w:rFonts w:ascii="Arial" w:hAnsi="Arial" w:cs="Arial"/>
        </w:rPr>
        <w:lastRenderedPageBreak/>
        <w:t>seja dirigente, gerente, controlador, acionista ou detentor de mais de 5% (cinco por cento) do capital com direito a voto, responsável técnico ou subcontratado, quando a licitação versar sobre obra, serviços ou fornecimento de bens a ela necessários;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III - pessoa física ou jurídica que se encontre, ao tempo da licitação / Credenciados, impossibilitada de participar da licitação / Credenciados em decorrência de sanção que lhe foi imposta;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IV - aquele que mantenha vínculo de natureza técnica, comercial, econômica, financeira, trabalhista ou civil com dirigente do órgão ou entidade PERMITENTE ou com agente público que desempenhe função NA LICITAÇÃO/CREDENCIAMENTO ou atue na fiscalização ou na gestão do contrato / Termo de Patrocínio, ou que deles seja cônjuge, companheiro ou parente em linha reta, colateral ou por afinidade, até o terceiro grau, devendo essa proibição constar expressamente do edital de licitação;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V - empresas controladoras, controladas ou coligadas, nos termos da Lei nº 6.404, de 15 de dezembro de 1976, concorrendo entre si;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VI - pessoa física ou jurídica que, nos 5 (cinco) anos anteriores à divulgação do edital, tenha sido condenada judicialmente, com trânsito em julgado, por exploração de trabalho infantil, por submissão de trabalhadores a condições análogas às de escravo ou por contratação de adolescentes nos casos vedados pela legislação trabalhista;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VII - Pessoas Jurídicas reunidas em consórcio.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2.7.1. O impedimento de que trata o inciso III será também aplicado ao licitante / Credenciados que atue em substituição a outra pessoa, física ou jurídica, com o intuito de burlar a efetividade da sanção a ela aplicada, inclusive a sua controladora, controlada ou coligada, desde que devidamente comprovado o ilícito ou a utilização fraudulenta da personalidade jurídica do licitante.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 xml:space="preserve">2.7.2. A critério da Secretaria Municipal </w:t>
      </w:r>
      <w:r>
        <w:rPr>
          <w:rFonts w:ascii="Arial" w:hAnsi="Arial" w:cs="Arial"/>
        </w:rPr>
        <w:t xml:space="preserve">de </w:t>
      </w:r>
      <w:r w:rsidRPr="00CE3519">
        <w:rPr>
          <w:rFonts w:ascii="Arial" w:hAnsi="Arial" w:cs="Arial"/>
        </w:rPr>
        <w:t xml:space="preserve">Turismo e exclusivamente a seu serviço, o autor dos projetos e a empresa a que se referem os incisos I e II poderão participar no apoio das atividades de planejamento da contratação, de execução da licitação / Credenciados ou de gestão do contrato / Termo de </w:t>
      </w:r>
      <w:r w:rsidRPr="00CE3519">
        <w:rPr>
          <w:rFonts w:ascii="Arial" w:hAnsi="Arial" w:cs="Arial"/>
        </w:rPr>
        <w:lastRenderedPageBreak/>
        <w:t>Patrocínio, desde que sob supervisão exclusiva de agentes públicos do órgão ou entidade.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2.7.3. Equiparam-se aos autores do projeto as empresas integrantes do mesmo grupo econômico.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3 - DOS VALORES DAS COTAS DE PATROCÍNIO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 xml:space="preserve">3.3. Será emitido pelo setor de Tributos da </w:t>
      </w:r>
      <w:r>
        <w:rPr>
          <w:rFonts w:ascii="Arial" w:hAnsi="Arial" w:cs="Arial"/>
        </w:rPr>
        <w:t>Secretaria Municipal de Fazenda</w:t>
      </w:r>
      <w:r w:rsidRPr="00CE3519">
        <w:rPr>
          <w:rFonts w:ascii="Arial" w:hAnsi="Arial" w:cs="Arial"/>
        </w:rPr>
        <w:t xml:space="preserve"> do Mu</w:t>
      </w:r>
      <w:r>
        <w:rPr>
          <w:rFonts w:ascii="Arial" w:hAnsi="Arial" w:cs="Arial"/>
        </w:rPr>
        <w:t>nicípio de Mutum</w:t>
      </w:r>
      <w:r w:rsidRPr="00CE3519">
        <w:rPr>
          <w:rFonts w:ascii="Arial" w:hAnsi="Arial" w:cs="Arial"/>
        </w:rPr>
        <w:t>, o boleto e/ou Guia de Arrecadação, referente à cota de patrocínio na forma de apoio inst</w:t>
      </w:r>
      <w:r>
        <w:rPr>
          <w:rFonts w:ascii="Arial" w:hAnsi="Arial" w:cs="Arial"/>
        </w:rPr>
        <w:t>itucional no período da FESTA DA VIRADA DE ANO 2025 PARA 2026</w:t>
      </w:r>
      <w:r w:rsidRPr="00CE3519">
        <w:rPr>
          <w:rFonts w:ascii="Arial" w:hAnsi="Arial" w:cs="Arial"/>
        </w:rPr>
        <w:t>, na realização</w:t>
      </w:r>
      <w:r>
        <w:rPr>
          <w:rFonts w:ascii="Arial" w:hAnsi="Arial" w:cs="Arial"/>
        </w:rPr>
        <w:t xml:space="preserve"> nos dias 30/12/2025 a 31/12/2025</w:t>
      </w:r>
      <w:r w:rsidRPr="00CE3519">
        <w:rPr>
          <w:rFonts w:ascii="Arial" w:hAnsi="Arial" w:cs="Arial"/>
        </w:rPr>
        <w:t>, conforme especificado na pr</w:t>
      </w:r>
      <w:r>
        <w:rPr>
          <w:rFonts w:ascii="Arial" w:hAnsi="Arial" w:cs="Arial"/>
        </w:rPr>
        <w:t>oposta de patrocínio (</w:t>
      </w:r>
      <w:proofErr w:type="gramStart"/>
      <w:r>
        <w:rPr>
          <w:rFonts w:ascii="Arial" w:hAnsi="Arial" w:cs="Arial"/>
        </w:rPr>
        <w:t xml:space="preserve">DIAMANTE </w:t>
      </w:r>
      <w:r w:rsidRPr="00CE3519">
        <w:rPr>
          <w:rFonts w:ascii="Arial" w:hAnsi="Arial" w:cs="Arial"/>
        </w:rPr>
        <w:t>)</w:t>
      </w:r>
      <w:proofErr w:type="gramEnd"/>
      <w:r w:rsidRPr="00CE3519">
        <w:rPr>
          <w:rFonts w:ascii="Arial" w:hAnsi="Arial" w:cs="Arial"/>
        </w:rPr>
        <w:t>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3.4. O permissionário pagará pelo uso do espaço público e pelo o patrocínio na forma de apoio institucional, o valor correspondente em Unidades Fiscais Municipais (UFM), por meio do Documento de Arrecadação Municipal (DAM), conforme estabelecido pelo Código Tributário Municipal, conforme disponibilização e valores estabelecidos no item 1.2 do edital.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4 - FUNDAMENTAÇÃO DA CONTRATAÇÃO E DESCRIÇÃO DA SOLUÇÃO COMO UM TODO</w:t>
      </w: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4.1. O Município de Mutum</w:t>
      </w:r>
      <w:r w:rsidRPr="00CE3519">
        <w:rPr>
          <w:rFonts w:ascii="Arial" w:hAnsi="Arial" w:cs="Arial"/>
        </w:rPr>
        <w:t xml:space="preserve"> – MG, para realizar o evento, conforme especificações constantes no edital - Termo de Referência e outros anexos, para atender a demanda da Secretaria Municipal de Tur</w:t>
      </w:r>
      <w:r>
        <w:rPr>
          <w:rFonts w:ascii="Arial" w:hAnsi="Arial" w:cs="Arial"/>
        </w:rPr>
        <w:t>ismo, na realização da FESTA DA VIRADA DE ANO DE 2025 PARA 2026 NO MUNICIPIO DE MUTUM-MG.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 xml:space="preserve">4.2. O Credenciamento de interessados captação e seleção de cotas de patrocínio, na forma de apoio institucional, financeiro ou mediante fornecimento de bens e serviços, para </w:t>
      </w:r>
      <w:r>
        <w:rPr>
          <w:rFonts w:ascii="Arial" w:hAnsi="Arial" w:cs="Arial"/>
        </w:rPr>
        <w:t>realização da FESTA DA VIRADA DE ANO DE 2025 PARA 2026</w:t>
      </w:r>
      <w:r w:rsidRPr="00CE3519">
        <w:rPr>
          <w:rFonts w:ascii="Arial" w:hAnsi="Arial" w:cs="Arial"/>
        </w:rPr>
        <w:t>, é essencial para o evento proposto, portanto se faz promover através da Secretaria Municipal de Tu</w:t>
      </w:r>
      <w:r>
        <w:rPr>
          <w:rFonts w:ascii="Arial" w:hAnsi="Arial" w:cs="Arial"/>
        </w:rPr>
        <w:t>rismo, a realização da Festa da Virada do ano do município de Mutum-MG</w:t>
      </w:r>
      <w:r w:rsidRPr="00CE3519">
        <w:rPr>
          <w:rFonts w:ascii="Arial" w:hAnsi="Arial" w:cs="Arial"/>
        </w:rPr>
        <w:t>, no que tange a estimular toda a cadeia produtiva de nossa cidade, além de proporcionar mais lazer e entretenimento aos nossos administradores e visitantes.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4.4.</w:t>
      </w:r>
      <w:r w:rsidRPr="00CE3519">
        <w:rPr>
          <w:rFonts w:ascii="Arial" w:hAnsi="Arial" w:cs="Arial"/>
        </w:rPr>
        <w:t xml:space="preserve"> O objetivo do chamamento público é atender a demanda dos usuários do evento, no que tange proporcionar aos munícipes e visitantes expectadores do </w:t>
      </w:r>
      <w:r w:rsidRPr="00CE3519">
        <w:rPr>
          <w:rFonts w:ascii="Arial" w:hAnsi="Arial" w:cs="Arial"/>
        </w:rPr>
        <w:lastRenderedPageBreak/>
        <w:t>evento, proporcionando um local adequado para aquisição e consumo de lanches, refeições e bebidas em geral durante as apresentações artísticas e culturais previstas.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4.4.</w:t>
      </w:r>
      <w:r w:rsidRPr="00CE3519">
        <w:rPr>
          <w:rFonts w:ascii="Arial" w:hAnsi="Arial" w:cs="Arial"/>
        </w:rPr>
        <w:t xml:space="preserve"> Vale lembrar que a festa proposta além de fazer parte do calendário turístico da região, ao longo dos anos, tem atraído centenas de pessoas, que visam obter lazer e entretenimento. Como essa iniciativa a Prefeitura através da Secretaria </w:t>
      </w:r>
      <w:r>
        <w:rPr>
          <w:rFonts w:ascii="Arial" w:hAnsi="Arial" w:cs="Arial"/>
        </w:rPr>
        <w:t>d</w:t>
      </w:r>
      <w:r w:rsidRPr="00CE3519">
        <w:rPr>
          <w:rFonts w:ascii="Arial" w:hAnsi="Arial" w:cs="Arial"/>
        </w:rPr>
        <w:t>e Turismo, vem estimular toda a cadeia produtiva de nossa cidade, além de proporcionar mais lazer e entretenimento aos nossos administrados e visitantes.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4.5.</w:t>
      </w:r>
      <w:r w:rsidRPr="00CE3519">
        <w:rPr>
          <w:rFonts w:ascii="Arial" w:hAnsi="Arial" w:cs="Arial"/>
        </w:rPr>
        <w:t xml:space="preserve"> O CREDENCIAMENTO ora pretendida guarda inteira conformidade com o Plano Turístico e de Eventos Culturais desta Municipalidade, por tratar-se de relação mais direta com os projetos de gestão estratégica, governança com gestão participativa e gerenciamento de recursos.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4.6.</w:t>
      </w:r>
      <w:r w:rsidRPr="00CE3519">
        <w:rPr>
          <w:rFonts w:ascii="Arial" w:hAnsi="Arial" w:cs="Arial"/>
        </w:rPr>
        <w:t xml:space="preserve"> No caso em tela, considerando que o CREDENCIAMENTO atende os requisitos previstos na NLLCA n.º 14.133/21, enquadrando-se na hipótese prevista no art. 79.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4.7.</w:t>
      </w:r>
      <w:r w:rsidRPr="00CE3519">
        <w:rPr>
          <w:rFonts w:ascii="Arial" w:hAnsi="Arial" w:cs="Arial"/>
        </w:rPr>
        <w:t xml:space="preserve"> Diante de todo o exposto, a contratação deverá ser realizada por meio de procedimento auxiliar, </w:t>
      </w:r>
      <w:r w:rsidRPr="00CE3519">
        <w:rPr>
          <w:rFonts w:ascii="Arial" w:hAnsi="Arial" w:cs="Arial"/>
          <w:b/>
          <w:bCs/>
        </w:rPr>
        <w:t>CREDENCIAMENTO</w:t>
      </w:r>
      <w:r w:rsidRPr="00CE3519">
        <w:rPr>
          <w:rFonts w:ascii="Arial" w:hAnsi="Arial" w:cs="Arial"/>
        </w:rPr>
        <w:t>, na forma presencial.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4.7.1.</w:t>
      </w:r>
      <w:r w:rsidRPr="00CE3519">
        <w:rPr>
          <w:rFonts w:ascii="Arial" w:hAnsi="Arial" w:cs="Arial"/>
        </w:rPr>
        <w:t xml:space="preserve"> Como é cediço, com a nova Lei de Licitações e Contratos Administrativos, Lei Federal nº. 14.133/2021, especialmente em seu §2º do artigo 17, que estabeleceu as fases do PROCESSO, ficou estabelecido que as licitações serão realizadas preferencialmente na forma eletrônica, admitindo-se o uso da forma presencial, desde que motivada, devendo a sessão pública ser registrada em ata e gravada em áudio e vídeo.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3519">
        <w:rPr>
          <w:rFonts w:ascii="Arial" w:hAnsi="Arial" w:cs="Arial"/>
        </w:rPr>
        <w:t xml:space="preserve">Desta forma, embora a eletrônica seja a forma de licitação preferencial, adotaremos a forma presencial, pelos fatos a seguir entabulados que tornam a realização da forma eletrônica inviável e desvantajosa para a Secretaria Municipal </w:t>
      </w:r>
      <w:r>
        <w:rPr>
          <w:rFonts w:ascii="Arial" w:hAnsi="Arial" w:cs="Arial"/>
        </w:rPr>
        <w:t>de Turismo</w:t>
      </w:r>
      <w:r w:rsidRPr="00CE3519">
        <w:rPr>
          <w:rFonts w:ascii="Arial" w:hAnsi="Arial" w:cs="Arial"/>
        </w:rPr>
        <w:t>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4.7.1.1. DA FUNDAMENTAÇÃO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 xml:space="preserve">a) Por se tratar de CREDENCIAMENTO para captação e seleção de cotas de patrocínio, na forma de apoio institucional, financeiro ou mediante fornecimento de bens e serviços, para a realização da </w:t>
      </w:r>
      <w:r w:rsidRPr="00CE3519">
        <w:rPr>
          <w:rFonts w:ascii="Arial" w:hAnsi="Arial" w:cs="Arial"/>
          <w:b/>
          <w:bCs/>
        </w:rPr>
        <w:t xml:space="preserve">FESTA </w:t>
      </w:r>
      <w:r>
        <w:rPr>
          <w:rFonts w:ascii="Arial" w:hAnsi="Arial" w:cs="Arial"/>
          <w:b/>
          <w:bCs/>
        </w:rPr>
        <w:t xml:space="preserve">DA VIRADA DO ANO DE 2025 </w:t>
      </w:r>
      <w:r>
        <w:rPr>
          <w:rFonts w:ascii="Arial" w:hAnsi="Arial" w:cs="Arial"/>
          <w:b/>
          <w:bCs/>
        </w:rPr>
        <w:lastRenderedPageBreak/>
        <w:t xml:space="preserve">PARA 2026 </w:t>
      </w:r>
      <w:r w:rsidRPr="00CE3519">
        <w:rPr>
          <w:rFonts w:ascii="Arial" w:hAnsi="Arial" w:cs="Arial"/>
        </w:rPr>
        <w:t>mediante interessados pessoas físicas e pessoas jurídicas, e /ou na condição de Microempreendedor Individual (MEI), estes em sua maioria são pessoas muito simples que não detêm domínio quando se trata do uso de ferramenta eletrônica, principalmente em anexar documentos e outros. Como se sabe o uso de e-mail ou comparecer presencialmente para apresentação dos documentos é muito mais fácil.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b) Nessa esteira, a presença física dos autores na sessão pública, e na entrega de seus documentos favorecerá o planejamento logístico, e o seu acesso é altamente importante para o representante ou procurador do interessado ao CREDENCIAMENTO.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c) Destarte, a presente decisão é lastreada também em nossa experiência, para não prejudicar os interessados que não possuí acesso à tecnologia ou facilidade de atuar em plataforma eletrônica.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d) Salientamos também que a opção pela forma presencial não produz alteração no resultado final do certame/credenciamento, pelo contrário, permite uma competição mais saudável entre os interessados.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e) Portanto, a forma presencial dos solicitantes interessados e a análise e entrega dos documentos é de fácil compreensão tanto para os interessados quanto</w:t>
      </w:r>
      <w:r>
        <w:rPr>
          <w:rFonts w:ascii="Arial" w:hAnsi="Arial" w:cs="Arial"/>
        </w:rPr>
        <w:t xml:space="preserve"> para a Secretaria Municipal d</w:t>
      </w:r>
      <w:r w:rsidRPr="00CE3519">
        <w:rPr>
          <w:rFonts w:ascii="Arial" w:hAnsi="Arial" w:cs="Arial"/>
        </w:rPr>
        <w:t>e Turismo pública. A dinâmica do processo e a clareza das regras tornam mais acessível a participação de interessados de mesma valia que não têm experiência prévia em processos eletrônicos.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f) Lado outro, não vislumbramos qualquer prejuízo aos interessados pelo o credenciamento sediadas em outras localidades quando da utilização do procedimento auxiliar na forma presencial, pois terão plena possibilidade de participar deste, através de e-mail e de seus prepostos, garantindo assim plena a observância dos princípios insculpidos no artigo 5º da Lei Federal nº. 14.133/2021.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  <w:b/>
          <w:bCs/>
        </w:rPr>
      </w:pPr>
      <w:r w:rsidRPr="00CE3519">
        <w:rPr>
          <w:rFonts w:ascii="Arial" w:hAnsi="Arial" w:cs="Arial"/>
          <w:b/>
          <w:bCs/>
        </w:rPr>
        <w:t>5 - DA FORMA DO PROCEDIMENTO AUXILIAR DE CREDENCIAMENTO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5.1.</w:t>
      </w:r>
      <w:r w:rsidRPr="00CE3519">
        <w:rPr>
          <w:rFonts w:ascii="Arial" w:hAnsi="Arial" w:cs="Arial"/>
        </w:rPr>
        <w:t xml:space="preserve"> Em observância ao objeto proposto, optou-se pela realização divisão dos espaços existentes em setores com as devidas especificações da área, para fomentar a disputa e alcançar o maior número de interessados na participação </w:t>
      </w:r>
      <w:r w:rsidRPr="00CE3519">
        <w:rPr>
          <w:rFonts w:ascii="Arial" w:hAnsi="Arial" w:cs="Arial"/>
        </w:rPr>
        <w:lastRenderedPageBreak/>
        <w:t>do certame / credenciamento, haja vista que os setores não possuem interdependência entre si que inviabilizem a execução por licitantes / credenciados distintos.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  <w:b/>
          <w:bCs/>
        </w:rPr>
      </w:pPr>
      <w:r w:rsidRPr="00CE3519">
        <w:rPr>
          <w:rFonts w:ascii="Arial" w:hAnsi="Arial" w:cs="Arial"/>
          <w:b/>
          <w:bCs/>
        </w:rPr>
        <w:t>6 - NECESSIDADE TÉCNICA PARA FISCALIZAÇÃO E GESTÃO DO CONTRATO / TERMO DE PATROCÍNIO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6.1.</w:t>
      </w:r>
      <w:r w:rsidRPr="00CE3519">
        <w:rPr>
          <w:rFonts w:ascii="Arial" w:hAnsi="Arial" w:cs="Arial"/>
        </w:rPr>
        <w:t xml:space="preserve"> Após realização deste estudo verificou-se que não há necessidade de contratação de terceiros para auxiliar os responsáveis pela fiscalização e gestão do futuro contrato, bem como não há necessidade de formação profissional específica dos mesmos, porém ressalta-se que no momento da designação, é importante verificar se os atores possuem conhecimento técnico compatível e suficiente para atestar o cumprimento das exigências estabelecidas.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  <w:b/>
          <w:bCs/>
        </w:rPr>
      </w:pPr>
      <w:r w:rsidRPr="00CE3519">
        <w:rPr>
          <w:rFonts w:ascii="Arial" w:hAnsi="Arial" w:cs="Arial"/>
          <w:b/>
          <w:bCs/>
        </w:rPr>
        <w:t>7 - CONTRATAÇÃO CORRELATAS OU INTERDEPENDENTES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7.1.</w:t>
      </w:r>
      <w:r w:rsidRPr="00CE3519">
        <w:rPr>
          <w:rFonts w:ascii="Arial" w:hAnsi="Arial" w:cs="Arial"/>
        </w:rPr>
        <w:t xml:space="preserve"> Para o perfeito cumprimento deste objeto não se faz necessária a contratação de objetos correlatos ou interdependentes de natureza distinta ou que não estejam previstos nas especificações constantes deste instrumento.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  <w:b/>
          <w:bCs/>
        </w:rPr>
      </w:pPr>
      <w:r w:rsidRPr="00CE3519">
        <w:rPr>
          <w:rFonts w:ascii="Arial" w:hAnsi="Arial" w:cs="Arial"/>
          <w:b/>
          <w:bCs/>
        </w:rPr>
        <w:t>8 - DA SUBCONTRATAÇÃO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8.1.</w:t>
      </w:r>
      <w:r w:rsidRPr="00CE3519">
        <w:rPr>
          <w:rFonts w:ascii="Arial" w:hAnsi="Arial" w:cs="Arial"/>
        </w:rPr>
        <w:t xml:space="preserve"> Na execução do Termo de Patrocínio, sem prejuízo das responsabilidades contratuais e legais, o Termo de Patrocínio poderá subcontratar parcelas do objeto, desde que, autorizado formalmente pelo </w:t>
      </w:r>
      <w:r w:rsidRPr="00CE3519">
        <w:rPr>
          <w:rFonts w:ascii="Arial" w:hAnsi="Arial" w:cs="Arial"/>
          <w:b/>
          <w:bCs/>
        </w:rPr>
        <w:t>PERMITENTE</w:t>
      </w:r>
      <w:r w:rsidRPr="00CE3519">
        <w:rPr>
          <w:rFonts w:ascii="Arial" w:hAnsi="Arial" w:cs="Arial"/>
        </w:rPr>
        <w:t>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9.1.1.</w:t>
      </w:r>
      <w:r w:rsidRPr="00CE3519">
        <w:rPr>
          <w:rFonts w:ascii="Arial" w:hAnsi="Arial" w:cs="Arial"/>
        </w:rPr>
        <w:t xml:space="preserve"> Na autorização, caso concedida, o </w:t>
      </w:r>
      <w:r w:rsidRPr="00CE3519">
        <w:rPr>
          <w:rFonts w:ascii="Arial" w:hAnsi="Arial" w:cs="Arial"/>
          <w:b/>
          <w:bCs/>
        </w:rPr>
        <w:t>PERMITENTE</w:t>
      </w:r>
      <w:r w:rsidRPr="00CE3519">
        <w:rPr>
          <w:rFonts w:ascii="Arial" w:hAnsi="Arial" w:cs="Arial"/>
        </w:rPr>
        <w:t xml:space="preserve"> deverá indicar o limite percentual do objeto ou a parcela que poderá ser subcontratada.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9.1.2.</w:t>
      </w:r>
      <w:r w:rsidRPr="00CE3519">
        <w:rPr>
          <w:rFonts w:ascii="Arial" w:hAnsi="Arial" w:cs="Arial"/>
        </w:rPr>
        <w:t xml:space="preserve"> O contratado apresentará à Secretaria Municipal </w:t>
      </w:r>
      <w:r>
        <w:rPr>
          <w:rFonts w:ascii="Arial" w:hAnsi="Arial" w:cs="Arial"/>
        </w:rPr>
        <w:t>d</w:t>
      </w:r>
      <w:r w:rsidRPr="00CE3519">
        <w:rPr>
          <w:rFonts w:ascii="Arial" w:hAnsi="Arial" w:cs="Arial"/>
        </w:rPr>
        <w:t>e Turismo documentação que comprove a capacidade técnica do subcontratado, quando cabível, que será avaliada e juntada aos autos do Procedimento Auxiliar de Credenciamento.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9.1.3.</w:t>
      </w:r>
      <w:r w:rsidRPr="00CE3519">
        <w:rPr>
          <w:rFonts w:ascii="Arial" w:hAnsi="Arial" w:cs="Arial"/>
        </w:rPr>
        <w:t xml:space="preserve"> É vedada a subcontratação de pessoa física ou jurídica, se aquela ou os dirigentes desta mantiverem vínculo de natureza técnica, comercial, econômica, financeira, trabalhista ou civil com dirigente do órgão ou entidade </w:t>
      </w:r>
      <w:r w:rsidRPr="00CE3519">
        <w:rPr>
          <w:rFonts w:ascii="Arial" w:hAnsi="Arial" w:cs="Arial"/>
          <w:b/>
          <w:bCs/>
        </w:rPr>
        <w:t>PERMITENTE</w:t>
      </w:r>
      <w:r w:rsidRPr="00CE3519">
        <w:rPr>
          <w:rFonts w:ascii="Arial" w:hAnsi="Arial" w:cs="Arial"/>
        </w:rPr>
        <w:t xml:space="preserve"> ou com agente público que desempenhe função NA LICITAÇÃO/CREDENCIAMENTO ou atue na fiscalização ou na gestão do </w:t>
      </w:r>
      <w:r w:rsidRPr="00CE3519">
        <w:rPr>
          <w:rFonts w:ascii="Arial" w:hAnsi="Arial" w:cs="Arial"/>
        </w:rPr>
        <w:lastRenderedPageBreak/>
        <w:t>contrato / Termo de Patrocínio, ou se deles forem cônjuge, companheiro ou parente em linha reta, colateral, ou por afinidade, até o terceiro grau.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  <w:b/>
          <w:bCs/>
        </w:rPr>
      </w:pPr>
      <w:r w:rsidRPr="00CE3519">
        <w:rPr>
          <w:rFonts w:ascii="Arial" w:hAnsi="Arial" w:cs="Arial"/>
          <w:b/>
          <w:bCs/>
        </w:rPr>
        <w:t>10 - CONCLUSÃO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10.1.</w:t>
      </w:r>
      <w:r w:rsidRPr="00CE3519">
        <w:rPr>
          <w:rFonts w:ascii="Arial" w:hAnsi="Arial" w:cs="Arial"/>
        </w:rPr>
        <w:t xml:space="preserve"> Após realização do Estudo Técnico Preliminar – ETP certificou-se que a solução abordada é a mais adequada para contratação atender plenamente a necessidade que se destina, em face de suas características e peculiaridades identificadas durante a elaboração.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Mutum/MG, 15 de dezembro</w:t>
      </w:r>
      <w:r w:rsidRPr="00CE3519">
        <w:rPr>
          <w:rFonts w:ascii="Arial" w:hAnsi="Arial" w:cs="Arial"/>
          <w:b/>
          <w:bCs/>
        </w:rPr>
        <w:t xml:space="preserve"> de 2025.</w:t>
      </w:r>
    </w:p>
    <w:p w:rsidR="002F63E7" w:rsidRPr="00CE3519" w:rsidRDefault="002F63E7" w:rsidP="002F63E7">
      <w:pPr>
        <w:spacing w:after="0" w:line="240" w:lineRule="auto"/>
        <w:jc w:val="center"/>
        <w:rPr>
          <w:rFonts w:ascii="Arial" w:hAnsi="Arial" w:cs="Arial"/>
        </w:rPr>
      </w:pPr>
    </w:p>
    <w:p w:rsidR="002F63E7" w:rsidRPr="00CE3519" w:rsidRDefault="002F63E7" w:rsidP="002F63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E3519">
        <w:rPr>
          <w:rFonts w:ascii="Arial" w:hAnsi="Arial" w:cs="Arial"/>
        </w:rPr>
        <w:br/>
      </w:r>
    </w:p>
    <w:p w:rsidR="002F63E7" w:rsidRPr="00CE3519" w:rsidRDefault="002F63E7" w:rsidP="002F63E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F63E7" w:rsidRPr="00CE3519" w:rsidRDefault="002F63E7" w:rsidP="002F63E7">
      <w:pPr>
        <w:spacing w:after="0" w:line="240" w:lineRule="auto"/>
        <w:jc w:val="center"/>
        <w:rPr>
          <w:rFonts w:ascii="Arial" w:hAnsi="Arial" w:cs="Arial"/>
        </w:rPr>
      </w:pPr>
    </w:p>
    <w:p w:rsidR="002F63E7" w:rsidRPr="00CE3519" w:rsidRDefault="002F63E7" w:rsidP="002F63E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Pinheiro de Lacerda</w:t>
      </w:r>
      <w:r w:rsidRPr="00CE3519">
        <w:rPr>
          <w:rFonts w:ascii="Arial" w:hAnsi="Arial" w:cs="Arial"/>
        </w:rPr>
        <w:br/>
      </w:r>
      <w:r w:rsidRPr="00CE3519">
        <w:rPr>
          <w:rFonts w:ascii="Arial" w:hAnsi="Arial" w:cs="Arial"/>
          <w:b/>
          <w:bCs/>
        </w:rPr>
        <w:t>SECRETÁRIO MUNICIPAL DE TURISMO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Pr="00CE3519" w:rsidRDefault="002F63E7" w:rsidP="002F63E7">
      <w:pPr>
        <w:spacing w:line="360" w:lineRule="auto"/>
        <w:jc w:val="center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ANEXO II – FICHA DE INSCRIÇÃO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COTA:</w:t>
      </w:r>
      <w:r w:rsidRPr="00CE3519">
        <w:rPr>
          <w:rFonts w:ascii="Arial" w:hAnsi="Arial" w:cs="Arial"/>
        </w:rPr>
        <w:t xml:space="preserve"> </w:t>
      </w:r>
      <w:r w:rsidRPr="00CE3519">
        <w:rPr>
          <w:rFonts w:ascii="Segoe UI Symbol" w:hAnsi="Segoe UI Symbol" w:cs="Segoe UI Symbol"/>
        </w:rPr>
        <w:t>☐</w:t>
      </w:r>
      <w:r w:rsidRPr="00CE3519">
        <w:rPr>
          <w:rFonts w:ascii="Arial" w:hAnsi="Arial" w:cs="Arial"/>
        </w:rPr>
        <w:t xml:space="preserve">DIAMANTE </w:t>
      </w:r>
      <w:r w:rsidRPr="00CE3519">
        <w:rPr>
          <w:rFonts w:ascii="Arial" w:hAnsi="Arial" w:cs="Arial"/>
        </w:rPr>
        <w:br/>
      </w:r>
    </w:p>
    <w:p w:rsidR="002F63E7" w:rsidRPr="00CE3519" w:rsidRDefault="002F63E7" w:rsidP="002F63E7">
      <w:pPr>
        <w:spacing w:after="0" w:line="24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Edital nº:</w:t>
      </w:r>
      <w:r>
        <w:rPr>
          <w:rFonts w:ascii="Arial" w:hAnsi="Arial" w:cs="Arial"/>
        </w:rPr>
        <w:t xml:space="preserve"> CREDENCIAMENTO Nº 001</w:t>
      </w:r>
      <w:r w:rsidRPr="00CE3519">
        <w:rPr>
          <w:rFonts w:ascii="Arial" w:hAnsi="Arial" w:cs="Arial"/>
        </w:rPr>
        <w:t>/2025</w:t>
      </w:r>
    </w:p>
    <w:p w:rsidR="002F63E7" w:rsidRPr="00CE3519" w:rsidRDefault="002F63E7" w:rsidP="002F63E7">
      <w:pPr>
        <w:spacing w:after="0" w:line="240" w:lineRule="auto"/>
        <w:jc w:val="both"/>
        <w:rPr>
          <w:rFonts w:ascii="Arial" w:hAnsi="Arial" w:cs="Arial"/>
        </w:rPr>
      </w:pPr>
    </w:p>
    <w:p w:rsidR="002F63E7" w:rsidRPr="00CE3519" w:rsidRDefault="002F63E7" w:rsidP="002F63E7">
      <w:pPr>
        <w:spacing w:line="360" w:lineRule="auto"/>
        <w:jc w:val="center"/>
        <w:rPr>
          <w:rFonts w:ascii="Arial" w:hAnsi="Arial" w:cs="Arial"/>
          <w:b/>
          <w:bCs/>
        </w:rPr>
      </w:pPr>
      <w:r w:rsidRPr="00CE3519">
        <w:rPr>
          <w:rFonts w:ascii="Arial" w:hAnsi="Arial" w:cs="Arial"/>
          <w:b/>
          <w:bCs/>
        </w:rPr>
        <w:t>PESSOA FÍSICA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br/>
        <w:t>Nome completo: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Profissão: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RG: ____________ CPF: ____________ Data de nascimento: ____________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Endereço Residencial: __________________________________________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Cidade: ____________________ Estado: ______ CEP: _______________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Telefones: ___________________ E-mail: ___________________________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F63E7" w:rsidRDefault="002F63E7" w:rsidP="002F63E7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F63E7" w:rsidRPr="00CE3519" w:rsidRDefault="002F63E7" w:rsidP="002F63E7">
      <w:pPr>
        <w:spacing w:line="360" w:lineRule="auto"/>
        <w:jc w:val="center"/>
        <w:rPr>
          <w:rFonts w:ascii="Arial" w:hAnsi="Arial" w:cs="Arial"/>
          <w:b/>
          <w:bCs/>
        </w:rPr>
      </w:pPr>
      <w:r w:rsidRPr="00CE3519">
        <w:rPr>
          <w:rFonts w:ascii="Arial" w:hAnsi="Arial" w:cs="Arial"/>
          <w:b/>
          <w:bCs/>
        </w:rPr>
        <w:t>PESSOA JURÍDICA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br/>
        <w:t>Razão Social: _________________________________________________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CNPJ: ____________________________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Endereço Comercial: ___________________________________________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Área de Atuação: _____________________________________________</w:t>
      </w: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</w:rPr>
        <w:t>Vem propor patrocínio à visibilidade através da exposição de sua logomarca no material de promoção.</w:t>
      </w:r>
    </w:p>
    <w:p w:rsidR="002F63E7" w:rsidRPr="00CE3519" w:rsidRDefault="002F63E7" w:rsidP="002F63E7">
      <w:pPr>
        <w:spacing w:line="24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lastRenderedPageBreak/>
        <w:t>LOCAL E DATA:</w:t>
      </w:r>
      <w:r w:rsidRPr="00CE3519">
        <w:rPr>
          <w:rFonts w:ascii="Arial" w:hAnsi="Arial" w:cs="Arial"/>
        </w:rPr>
        <w:t xml:space="preserve"> ____________________________________________</w:t>
      </w:r>
    </w:p>
    <w:p w:rsidR="002F63E7" w:rsidRPr="00CE3519" w:rsidRDefault="002F63E7" w:rsidP="002F63E7">
      <w:pPr>
        <w:spacing w:line="240" w:lineRule="auto"/>
        <w:jc w:val="both"/>
        <w:rPr>
          <w:rFonts w:ascii="Arial" w:hAnsi="Arial" w:cs="Arial"/>
        </w:rPr>
      </w:pPr>
      <w:r w:rsidRPr="00CE3519">
        <w:rPr>
          <w:rFonts w:ascii="Arial" w:hAnsi="Arial" w:cs="Arial"/>
          <w:b/>
          <w:bCs/>
        </w:rPr>
        <w:t>ASSINATURA DO PROPONENTE:</w:t>
      </w:r>
      <w:r w:rsidRPr="00CE3519">
        <w:rPr>
          <w:rFonts w:ascii="Arial" w:hAnsi="Arial" w:cs="Arial"/>
        </w:rPr>
        <w:t xml:space="preserve"> 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"/>
        <w:gridCol w:w="723"/>
        <w:gridCol w:w="1787"/>
        <w:gridCol w:w="2032"/>
        <w:gridCol w:w="3202"/>
      </w:tblGrid>
      <w:tr w:rsidR="002F63E7" w:rsidRPr="00CE3519" w:rsidTr="0016382A">
        <w:tc>
          <w:tcPr>
            <w:tcW w:w="0" w:type="auto"/>
            <w:hideMark/>
          </w:tcPr>
          <w:p w:rsidR="002F63E7" w:rsidRPr="00CE3519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E3519">
              <w:rPr>
                <w:rFonts w:ascii="Arial" w:hAnsi="Arial" w:cs="Arial"/>
                <w:b/>
                <w:bCs/>
              </w:rPr>
              <w:t>Cota</w:t>
            </w:r>
          </w:p>
        </w:tc>
        <w:tc>
          <w:tcPr>
            <w:tcW w:w="0" w:type="auto"/>
            <w:hideMark/>
          </w:tcPr>
          <w:p w:rsidR="002F63E7" w:rsidRPr="00CE3519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E3519">
              <w:rPr>
                <w:rFonts w:ascii="Arial" w:hAnsi="Arial" w:cs="Arial"/>
                <w:b/>
                <w:bCs/>
              </w:rPr>
              <w:t>QTD</w:t>
            </w:r>
          </w:p>
        </w:tc>
        <w:tc>
          <w:tcPr>
            <w:tcW w:w="0" w:type="auto"/>
            <w:hideMark/>
          </w:tcPr>
          <w:p w:rsidR="002F63E7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R$10.500,00</w:t>
            </w:r>
          </w:p>
          <w:p w:rsidR="002F63E7" w:rsidRPr="00CE3519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Dez mil e quinhentos reais)</w:t>
            </w:r>
          </w:p>
        </w:tc>
        <w:tc>
          <w:tcPr>
            <w:tcW w:w="0" w:type="auto"/>
            <w:hideMark/>
          </w:tcPr>
          <w:p w:rsidR="002F63E7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E3519">
              <w:rPr>
                <w:rFonts w:ascii="Arial" w:hAnsi="Arial" w:cs="Arial"/>
                <w:b/>
                <w:bCs/>
              </w:rPr>
              <w:t>Descrição</w:t>
            </w:r>
          </w:p>
          <w:p w:rsidR="002F63E7" w:rsidRPr="00CE3519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Patrocínio para a Festa da Virada do ano de 2025 para 2026.</w:t>
            </w:r>
          </w:p>
        </w:tc>
        <w:tc>
          <w:tcPr>
            <w:tcW w:w="0" w:type="auto"/>
            <w:hideMark/>
          </w:tcPr>
          <w:p w:rsidR="002F63E7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E3519">
              <w:rPr>
                <w:rFonts w:ascii="Arial" w:hAnsi="Arial" w:cs="Arial"/>
                <w:b/>
                <w:bCs/>
              </w:rPr>
              <w:t>Contrapartidas</w:t>
            </w:r>
          </w:p>
          <w:p w:rsidR="002F63E7" w:rsidRPr="00CE3519" w:rsidRDefault="002F63E7" w:rsidP="0016382A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Propaganda da empresa no Palco principal da Festa da Virada de ano de 2025 para 2026 da cidade de Mutum-MG.</w:t>
            </w:r>
          </w:p>
        </w:tc>
      </w:tr>
    </w:tbl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Pr="00CE3519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2F63E7" w:rsidRDefault="002F63E7" w:rsidP="002F63E7">
      <w:pPr>
        <w:spacing w:line="360" w:lineRule="auto"/>
        <w:jc w:val="both"/>
        <w:rPr>
          <w:rFonts w:ascii="Arial" w:hAnsi="Arial" w:cs="Arial"/>
        </w:rPr>
      </w:pPr>
    </w:p>
    <w:p w:rsidR="008B4E42" w:rsidRDefault="008B4E42"/>
    <w:sectPr w:rsidR="008B4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E7"/>
    <w:rsid w:val="002F63E7"/>
    <w:rsid w:val="008B4E42"/>
    <w:rsid w:val="0095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76770-0FD1-48C4-AEAF-F4469EAA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E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63E7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2375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2025-12-17T17:16:00Z</dcterms:created>
  <dcterms:modified xsi:type="dcterms:W3CDTF">2025-12-17T17:16:00Z</dcterms:modified>
</cp:coreProperties>
</file>